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67" w:rsidRPr="00692C67" w:rsidRDefault="00692C67" w:rsidP="00692C67">
      <w:pPr>
        <w:spacing w:after="0" w:line="240" w:lineRule="auto"/>
        <w:jc w:val="center"/>
        <w:rPr>
          <w:rFonts w:ascii="Arial" w:eastAsia="Times New Roman" w:hAnsi="Arial" w:cs="Times New Roman"/>
          <w:b/>
          <w:sz w:val="24"/>
          <w:szCs w:val="24"/>
          <w:lang w:val="es-ES_tradnl" w:eastAsia="es-ES"/>
        </w:rPr>
      </w:pPr>
      <w:r w:rsidRPr="00692C67">
        <w:rPr>
          <w:rFonts w:ascii="Arial" w:eastAsia="Times New Roman" w:hAnsi="Arial" w:cs="Times New Roman"/>
          <w:b/>
          <w:sz w:val="24"/>
          <w:szCs w:val="24"/>
          <w:lang w:val="es-ES_tradnl" w:eastAsia="es-ES"/>
        </w:rPr>
        <w:t>INSTRUCCIONES PARA LA PRESENTACIÓN DE TRABAJOS</w:t>
      </w:r>
    </w:p>
    <w:p w:rsidR="00692C67" w:rsidRPr="00692C67" w:rsidRDefault="00692C67" w:rsidP="00692C67">
      <w:pPr>
        <w:spacing w:after="0" w:line="240" w:lineRule="auto"/>
        <w:jc w:val="center"/>
        <w:rPr>
          <w:rFonts w:ascii="Arial" w:eastAsia="Times New Roman" w:hAnsi="Arial" w:cs="Times New Roman"/>
          <w:b/>
          <w:sz w:val="24"/>
          <w:szCs w:val="24"/>
          <w:lang w:val="es-ES_tradnl" w:eastAsia="es-ES"/>
        </w:rPr>
      </w:pPr>
      <w:r w:rsidRPr="00692C67">
        <w:rPr>
          <w:rFonts w:ascii="Arial" w:eastAsia="Times New Roman" w:hAnsi="Arial" w:cs="Times New Roman"/>
          <w:b/>
          <w:sz w:val="24"/>
          <w:szCs w:val="24"/>
          <w:lang w:val="es-ES_tradnl" w:eastAsia="es-ES"/>
        </w:rPr>
        <w:t>REVISTA EURE</w:t>
      </w:r>
    </w:p>
    <w:p w:rsidR="00692C67" w:rsidRPr="00692C67" w:rsidRDefault="00692C67" w:rsidP="00692C67">
      <w:pPr>
        <w:spacing w:after="0" w:line="240" w:lineRule="auto"/>
        <w:jc w:val="both"/>
        <w:rPr>
          <w:rFonts w:ascii="Arial" w:eastAsia="Times New Roman" w:hAnsi="Arial" w:cs="Times New Roman"/>
          <w:b/>
          <w:sz w:val="24"/>
          <w:szCs w:val="24"/>
          <w:lang w:val="es-ES_tradnl" w:eastAsia="es-ES"/>
        </w:rPr>
      </w:pPr>
    </w:p>
    <w:p w:rsidR="00692C67" w:rsidRPr="00692C67" w:rsidRDefault="00692C67" w:rsidP="00692C67">
      <w:pPr>
        <w:spacing w:after="120" w:line="240" w:lineRule="auto"/>
        <w:jc w:val="both"/>
        <w:rPr>
          <w:rFonts w:ascii="Arial" w:eastAsia="Times New Roman" w:hAnsi="Arial" w:cs="Arial"/>
          <w:b/>
          <w:bCs/>
          <w:sz w:val="24"/>
          <w:szCs w:val="24"/>
          <w:lang w:val="es-ES_tradnl" w:eastAsia="es-ES"/>
        </w:rPr>
      </w:pPr>
      <w:r w:rsidRPr="00692C67">
        <w:rPr>
          <w:rFonts w:ascii="Arial" w:eastAsia="Times New Roman" w:hAnsi="Arial" w:cs="Arial"/>
          <w:b/>
          <w:bCs/>
          <w:sz w:val="24"/>
          <w:szCs w:val="24"/>
          <w:lang w:val="es-ES_tradnl" w:eastAsia="es-ES"/>
        </w:rPr>
        <w:t>De los objetivos y política editorial</w:t>
      </w:r>
    </w:p>
    <w:p w:rsidR="00692C67" w:rsidRPr="00692C67" w:rsidRDefault="00692C67" w:rsidP="00692C67">
      <w:p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EURE es una revista especializada en estudios urbanos y regionales, que publica trabajos referidos al territorio en todas sus dimensiones, privilegiando las investigaciones de carácter interdisciplinario que puedan resultar de utilidad para la gestión territorial, con especial referencia a los países latinoamericanos.</w:t>
      </w:r>
    </w:p>
    <w:p w:rsidR="00692C67" w:rsidRPr="00692C67" w:rsidRDefault="00692C67" w:rsidP="00692C67">
      <w:p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En consecuencia, al realizar la evaluación de los trabajos recibidos por EURE, se dará preferencia a aquellos cuyo contenido:</w:t>
      </w:r>
    </w:p>
    <w:p w:rsidR="00692C67" w:rsidRPr="00692C67" w:rsidRDefault="00692C67" w:rsidP="00692C67">
      <w:pPr>
        <w:pStyle w:val="Prrafodelista"/>
        <w:numPr>
          <w:ilvl w:val="0"/>
          <w:numId w:val="1"/>
        </w:num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esté referido explícitamente a fenómenos territoriales relacionados con los procesos de desarrollo urbano, regional y local; </w:t>
      </w:r>
    </w:p>
    <w:p w:rsidR="00692C67" w:rsidRPr="00692C67" w:rsidRDefault="00692C67" w:rsidP="00692C67">
      <w:pPr>
        <w:pStyle w:val="Prrafodelista"/>
        <w:numPr>
          <w:ilvl w:val="0"/>
          <w:numId w:val="1"/>
        </w:num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signifique un aporte como base para el establecimiento de políticas de desarrollo local, regional, urbano y metropolitano;</w:t>
      </w:r>
    </w:p>
    <w:p w:rsidR="00692C67" w:rsidRPr="00692C67" w:rsidRDefault="00692C67" w:rsidP="00692C67">
      <w:pPr>
        <w:pStyle w:val="Prrafodelista"/>
        <w:numPr>
          <w:ilvl w:val="0"/>
          <w:numId w:val="1"/>
        </w:num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esté referido específicamente al ámbito latinoamericano; </w:t>
      </w:r>
    </w:p>
    <w:p w:rsidR="00692C67" w:rsidRPr="00692C67" w:rsidRDefault="00692C67" w:rsidP="00692C67">
      <w:pPr>
        <w:pStyle w:val="Prrafodelista"/>
        <w:numPr>
          <w:ilvl w:val="0"/>
          <w:numId w:val="1"/>
        </w:num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esté referido a temas de interés general en la materia, por lo que no serán considerados aquellos trabajos que, por su carácter excesivamente específico, particular o local, sean de escasa relevancia para la situación latinoamericana.</w:t>
      </w:r>
    </w:p>
    <w:p w:rsidR="00692C67" w:rsidRPr="00692C67" w:rsidRDefault="00692C67" w:rsidP="00692C67">
      <w:pPr>
        <w:spacing w:after="120" w:line="240" w:lineRule="auto"/>
        <w:jc w:val="both"/>
        <w:rPr>
          <w:rFonts w:ascii="Arial" w:eastAsia="Times New Roman" w:hAnsi="Arial" w:cs="Arial"/>
          <w:b/>
          <w:bCs/>
          <w:sz w:val="24"/>
          <w:szCs w:val="24"/>
          <w:lang w:val="es-ES_tradnl" w:eastAsia="es-ES"/>
        </w:rPr>
      </w:pPr>
      <w:r w:rsidRPr="00692C67">
        <w:rPr>
          <w:rFonts w:ascii="Arial" w:eastAsia="Times New Roman" w:hAnsi="Arial" w:cs="Arial"/>
          <w:b/>
          <w:bCs/>
          <w:sz w:val="24"/>
          <w:szCs w:val="24"/>
          <w:lang w:val="es-ES_tradnl" w:eastAsia="es-ES"/>
        </w:rPr>
        <w:t>Del arbitraje de los artículos</w:t>
      </w:r>
    </w:p>
    <w:p w:rsidR="00692C67" w:rsidRPr="00692C67" w:rsidRDefault="00692C67" w:rsidP="00692C67">
      <w:pPr>
        <w:shd w:val="clear" w:color="auto" w:fill="FFFFFF"/>
        <w:spacing w:after="120" w:line="240" w:lineRule="auto"/>
        <w:jc w:val="both"/>
        <w:rPr>
          <w:rFonts w:ascii="Arial" w:eastAsia="Times New Roman" w:hAnsi="Arial" w:cs="Arial"/>
          <w:b/>
          <w:bCs/>
          <w:sz w:val="24"/>
          <w:szCs w:val="24"/>
          <w:lang w:eastAsia="es-ES"/>
        </w:rPr>
      </w:pPr>
      <w:r w:rsidRPr="00692C67">
        <w:rPr>
          <w:rFonts w:ascii="Arial" w:eastAsia="Times New Roman" w:hAnsi="Arial" w:cs="Arial"/>
          <w:sz w:val="24"/>
          <w:szCs w:val="24"/>
          <w:lang w:val="es-ES_tradnl" w:eastAsia="es-ES"/>
        </w:rPr>
        <w:t>Los originales que se envíen para su publicación serán sometidos a un proceso editorial que se desarrollará en varias fases. En primer lugar, los artículos recibidos serán objeto de una evaluación preliminar por parte de los miembros del Comité Editorial, el Director y/o Editora, quienes determinarán la pertinencia de su publicación en EURE. Una vez establecido que el artículo cumple con los requisitos temáticos, además de los requisitos formales indicados en estas instrucciones, será enviado a dos árbitros del Consejo Asesor Internacional, quie</w:t>
      </w:r>
      <w:r w:rsidRPr="00692C67">
        <w:rPr>
          <w:rFonts w:ascii="Arial" w:eastAsia="Times New Roman" w:hAnsi="Arial" w:cs="Arial"/>
          <w:sz w:val="24"/>
          <w:szCs w:val="24"/>
          <w:lang w:val="es-ES_tradnl" w:eastAsia="es-ES"/>
        </w:rPr>
        <w:softHyphen/>
        <w:t xml:space="preserve">nes determinarán en forma anónima: </w:t>
      </w:r>
      <w:r w:rsidRPr="00692C67">
        <w:rPr>
          <w:rFonts w:ascii="Arial" w:eastAsia="Times New Roman" w:hAnsi="Arial" w:cs="Arial"/>
          <w:i/>
          <w:iCs/>
          <w:sz w:val="24"/>
          <w:szCs w:val="24"/>
          <w:lang w:val="es-ES_tradnl" w:eastAsia="es-ES"/>
        </w:rPr>
        <w:t xml:space="preserve">a) </w:t>
      </w:r>
      <w:r w:rsidRPr="00692C67">
        <w:rPr>
          <w:rFonts w:ascii="Arial" w:eastAsia="Times New Roman" w:hAnsi="Arial" w:cs="Arial"/>
          <w:sz w:val="24"/>
          <w:szCs w:val="24"/>
          <w:lang w:val="es-ES_tradnl" w:eastAsia="es-ES"/>
        </w:rPr>
        <w:t xml:space="preserve">publicar sin cambios, </w:t>
      </w:r>
      <w:r w:rsidRPr="00692C67">
        <w:rPr>
          <w:rFonts w:ascii="Arial" w:eastAsia="Times New Roman" w:hAnsi="Arial" w:cs="Arial"/>
          <w:i/>
          <w:iCs/>
          <w:sz w:val="24"/>
          <w:szCs w:val="24"/>
          <w:lang w:val="es-ES_tradnl" w:eastAsia="es-ES"/>
        </w:rPr>
        <w:t xml:space="preserve">b) </w:t>
      </w:r>
      <w:r w:rsidRPr="00692C67">
        <w:rPr>
          <w:rFonts w:ascii="Arial" w:eastAsia="Times New Roman" w:hAnsi="Arial" w:cs="Arial"/>
          <w:sz w:val="24"/>
          <w:szCs w:val="24"/>
          <w:lang w:val="es-ES_tradnl" w:eastAsia="es-ES"/>
        </w:rPr>
        <w:t>publicar cuando se hayan cumplido correcciones meno</w:t>
      </w:r>
      <w:r w:rsidRPr="00692C67">
        <w:rPr>
          <w:rFonts w:ascii="Arial" w:eastAsia="Times New Roman" w:hAnsi="Arial" w:cs="Arial"/>
          <w:sz w:val="24"/>
          <w:szCs w:val="24"/>
          <w:lang w:val="es-ES_tradnl" w:eastAsia="es-ES"/>
        </w:rPr>
        <w:softHyphen/>
        <w:t xml:space="preserve">res, </w:t>
      </w:r>
      <w:r w:rsidRPr="00692C67">
        <w:rPr>
          <w:rFonts w:ascii="Arial" w:eastAsia="Times New Roman" w:hAnsi="Arial" w:cs="Arial"/>
          <w:i/>
          <w:iCs/>
          <w:sz w:val="24"/>
          <w:szCs w:val="24"/>
          <w:lang w:val="es-ES_tradnl" w:eastAsia="es-ES"/>
        </w:rPr>
        <w:t xml:space="preserve">c) </w:t>
      </w:r>
      <w:r w:rsidRPr="00692C67">
        <w:rPr>
          <w:rFonts w:ascii="Arial" w:eastAsia="Times New Roman" w:hAnsi="Arial" w:cs="Arial"/>
          <w:sz w:val="24"/>
          <w:szCs w:val="24"/>
          <w:lang w:val="es-ES_tradnl" w:eastAsia="es-ES"/>
        </w:rPr>
        <w:t xml:space="preserve">publicar una vez que se haya efectuado una revisión a fondo y </w:t>
      </w:r>
      <w:r w:rsidRPr="00692C67">
        <w:rPr>
          <w:rFonts w:ascii="Arial" w:eastAsia="Times New Roman" w:hAnsi="Arial" w:cs="Arial"/>
          <w:i/>
          <w:iCs/>
          <w:sz w:val="24"/>
          <w:szCs w:val="24"/>
          <w:lang w:val="es-ES_tradnl" w:eastAsia="es-ES"/>
        </w:rPr>
        <w:t xml:space="preserve">d) </w:t>
      </w:r>
      <w:r w:rsidRPr="00692C67">
        <w:rPr>
          <w:rFonts w:ascii="Arial" w:eastAsia="Times New Roman" w:hAnsi="Arial" w:cs="Arial"/>
          <w:sz w:val="24"/>
          <w:szCs w:val="24"/>
          <w:lang w:val="es-ES_tradnl" w:eastAsia="es-ES"/>
        </w:rPr>
        <w:t>rechazar. En caso de discrepancia entre ambos re</w:t>
      </w:r>
      <w:r w:rsidRPr="00692C67">
        <w:rPr>
          <w:rFonts w:ascii="Arial" w:eastAsia="Times New Roman" w:hAnsi="Arial" w:cs="Arial"/>
          <w:sz w:val="24"/>
          <w:szCs w:val="24"/>
          <w:lang w:val="es-ES_tradnl" w:eastAsia="es-ES"/>
        </w:rPr>
        <w:softHyphen/>
        <w:t>sultados, el texto será enviado a un tercer árbitro, cuya deci</w:t>
      </w:r>
      <w:r w:rsidRPr="00692C67">
        <w:rPr>
          <w:rFonts w:ascii="Arial" w:eastAsia="Times New Roman" w:hAnsi="Arial" w:cs="Arial"/>
          <w:sz w:val="24"/>
          <w:szCs w:val="24"/>
          <w:lang w:val="es-ES_tradnl" w:eastAsia="es-ES"/>
        </w:rPr>
        <w:softHyphen/>
        <w:t>sión definirá su publicación. Los resultados del proceso de dictamen académico serán inapelables en todos los casos.</w:t>
      </w:r>
    </w:p>
    <w:p w:rsidR="00692C67" w:rsidRPr="00692C67" w:rsidRDefault="00692C67" w:rsidP="00692C67">
      <w:pPr>
        <w:spacing w:after="120" w:line="240" w:lineRule="auto"/>
        <w:jc w:val="both"/>
        <w:rPr>
          <w:rFonts w:ascii="Arial" w:eastAsia="Times New Roman" w:hAnsi="Arial" w:cs="Arial"/>
          <w:b/>
          <w:bCs/>
          <w:sz w:val="24"/>
          <w:szCs w:val="24"/>
          <w:lang w:val="es-ES_tradnl" w:eastAsia="es-ES"/>
        </w:rPr>
      </w:pPr>
      <w:r w:rsidRPr="00692C67">
        <w:rPr>
          <w:rFonts w:ascii="Arial" w:eastAsia="Times New Roman" w:hAnsi="Arial" w:cs="Arial"/>
          <w:b/>
          <w:bCs/>
          <w:sz w:val="24"/>
          <w:szCs w:val="24"/>
          <w:lang w:val="es-ES_tradnl" w:eastAsia="es-ES"/>
        </w:rPr>
        <w:t>De los derechos de autor</w:t>
      </w:r>
    </w:p>
    <w:p w:rsidR="00692C67" w:rsidRPr="00692C67" w:rsidRDefault="00692C67" w:rsidP="00692C67">
      <w:p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Al momento de aceptar la publicación de sus artículos en EURE, se entenderá que los autores ceden a ésta los derechos respectivos.</w:t>
      </w:r>
    </w:p>
    <w:p w:rsidR="00692C67" w:rsidRPr="00692C67" w:rsidRDefault="00692C67" w:rsidP="00692C67">
      <w:pPr>
        <w:spacing w:after="120" w:line="240" w:lineRule="auto"/>
        <w:jc w:val="both"/>
        <w:rPr>
          <w:rFonts w:ascii="Arial" w:eastAsia="Times New Roman" w:hAnsi="Arial" w:cs="Arial"/>
          <w:b/>
          <w:bCs/>
          <w:sz w:val="24"/>
          <w:szCs w:val="24"/>
          <w:lang w:val="es-ES_tradnl" w:eastAsia="es-ES"/>
        </w:rPr>
      </w:pPr>
    </w:p>
    <w:p w:rsidR="00692C67" w:rsidRPr="00692C67" w:rsidRDefault="00692C67" w:rsidP="00692C67">
      <w:pPr>
        <w:spacing w:after="120" w:line="240" w:lineRule="auto"/>
        <w:jc w:val="both"/>
        <w:rPr>
          <w:rFonts w:ascii="Arial" w:eastAsia="Times New Roman" w:hAnsi="Arial" w:cs="Arial"/>
          <w:b/>
          <w:bCs/>
          <w:sz w:val="24"/>
          <w:szCs w:val="24"/>
          <w:lang w:val="es-ES_tradnl" w:eastAsia="es-ES"/>
        </w:rPr>
      </w:pPr>
      <w:r w:rsidRPr="00692C67">
        <w:rPr>
          <w:rFonts w:ascii="Arial" w:eastAsia="Times New Roman" w:hAnsi="Arial" w:cs="Arial"/>
          <w:b/>
          <w:bCs/>
          <w:sz w:val="24"/>
          <w:szCs w:val="24"/>
          <w:lang w:val="es-ES_tradnl" w:eastAsia="es-ES"/>
        </w:rPr>
        <w:t xml:space="preserve">De las normas para la presentación de artículos </w:t>
      </w:r>
    </w:p>
    <w:p w:rsidR="00692C67" w:rsidRPr="00692C67" w:rsidRDefault="00692C67" w:rsidP="00692C67">
      <w:p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Los artículos que se propongan para su publicación en Revista EURE deberán ser originales y no publicados o propuestos para tal fin en otro medio de difusión. </w:t>
      </w:r>
    </w:p>
    <w:p w:rsidR="00692C67" w:rsidRPr="00692C67" w:rsidRDefault="00692C67" w:rsidP="00692C67">
      <w:p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Los artículos deben enviarse por correo electrónico, en formato Word, y podrán ser presentadas en idioma castellano o portugués. Para ello, los autores deberán tomar en cuenta la diversidad de lectores a los que se dirige, por lo que cada artículo deberá estar redactado de manera clara, sencilla y bien </w:t>
      </w:r>
      <w:r w:rsidRPr="00692C67">
        <w:rPr>
          <w:rFonts w:ascii="Arial" w:eastAsia="Times New Roman" w:hAnsi="Arial" w:cs="Arial"/>
          <w:sz w:val="24"/>
          <w:szCs w:val="24"/>
          <w:lang w:val="es-ES_tradnl" w:eastAsia="es-ES"/>
        </w:rPr>
        <w:lastRenderedPageBreak/>
        <w:t xml:space="preserve">estructurada. Asimismo, se recomienda revisar cuidadosamente la ortografía y la puntuación, y, en lo posible, evitar los errores tipográficos. </w:t>
      </w:r>
    </w:p>
    <w:p w:rsidR="00692C67" w:rsidRPr="00692C67" w:rsidRDefault="00692C67" w:rsidP="00692C67">
      <w:pPr>
        <w:shd w:val="clear" w:color="auto" w:fill="FFFFFF"/>
        <w:spacing w:after="120" w:line="240" w:lineRule="auto"/>
        <w:jc w:val="both"/>
        <w:rPr>
          <w:rFonts w:ascii="Arial" w:eastAsia="Times New Roman" w:hAnsi="Arial" w:cs="Arial"/>
          <w:i/>
          <w:iCs/>
          <w:sz w:val="24"/>
          <w:szCs w:val="24"/>
          <w:lang w:val="es-ES_tradnl" w:eastAsia="es-ES"/>
        </w:rPr>
      </w:pPr>
      <w:r w:rsidRPr="00692C67">
        <w:rPr>
          <w:rFonts w:ascii="Arial" w:eastAsia="Times New Roman" w:hAnsi="Arial" w:cs="Arial"/>
          <w:i/>
          <w:iCs/>
          <w:sz w:val="24"/>
          <w:szCs w:val="24"/>
          <w:lang w:val="es-ES_tradnl" w:eastAsia="es-ES"/>
        </w:rPr>
        <w:t>Información del autor(es)</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En la primera página de toda colaboración deberán incluirse los datos generales del autor(es), incluyendo: Nombre completo; </w:t>
      </w:r>
      <w:r w:rsidRPr="00692C67">
        <w:rPr>
          <w:rFonts w:ascii="Arial" w:eastAsia="Times New Roman" w:hAnsi="Arial" w:cs="Arial"/>
          <w:sz w:val="24"/>
          <w:szCs w:val="24"/>
          <w:lang w:eastAsia="es-ES"/>
        </w:rPr>
        <w:t xml:space="preserve">Centro o departamento a que se encuentra(n) adscrito(s) laboralmente; </w:t>
      </w:r>
      <w:r w:rsidRPr="00692C67">
        <w:rPr>
          <w:rFonts w:ascii="Arial" w:eastAsia="Times New Roman" w:hAnsi="Arial" w:cs="Arial"/>
          <w:sz w:val="24"/>
          <w:szCs w:val="24"/>
          <w:lang w:val="es-ES_tradnl" w:eastAsia="es-ES"/>
        </w:rPr>
        <w:t>Dirección postal institucional; Dirección de correo electrónico.</w:t>
      </w:r>
    </w:p>
    <w:p w:rsidR="00692C67" w:rsidRPr="00692C67" w:rsidRDefault="00692C67" w:rsidP="00692C67">
      <w:pPr>
        <w:shd w:val="clear" w:color="auto" w:fill="FFFFFF"/>
        <w:spacing w:after="120" w:line="240" w:lineRule="auto"/>
        <w:jc w:val="both"/>
        <w:rPr>
          <w:rFonts w:ascii="Arial" w:eastAsia="Times New Roman" w:hAnsi="Arial" w:cs="Arial"/>
          <w:i/>
          <w:iCs/>
          <w:sz w:val="24"/>
          <w:szCs w:val="24"/>
          <w:lang w:val="es-ES_tradnl" w:eastAsia="es-ES"/>
        </w:rPr>
      </w:pPr>
      <w:r w:rsidRPr="00692C67">
        <w:rPr>
          <w:rFonts w:ascii="Arial" w:eastAsia="Times New Roman" w:hAnsi="Arial" w:cs="Arial"/>
          <w:i/>
          <w:iCs/>
          <w:sz w:val="24"/>
          <w:szCs w:val="24"/>
          <w:lang w:val="es-ES_tradnl" w:eastAsia="es-ES"/>
        </w:rPr>
        <w:t>Presentación y extensión  de los artículos</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Los artículos no deben revelar ninguna evidencia de las identidades ni de las afiliaciones institucionales de los autores, salvo donde ello se solicita, según norma.</w:t>
      </w:r>
    </w:p>
    <w:p w:rsidR="00692C67" w:rsidRPr="00692C67" w:rsidRDefault="00692C67" w:rsidP="00692C67">
      <w:pPr>
        <w:pStyle w:val="Prrafodelista"/>
        <w:numPr>
          <w:ilvl w:val="0"/>
          <w:numId w:val="2"/>
        </w:numPr>
        <w:shd w:val="clear" w:color="auto" w:fill="FFFFFF"/>
        <w:spacing w:after="120" w:line="240" w:lineRule="auto"/>
        <w:jc w:val="both"/>
        <w:rPr>
          <w:rFonts w:ascii="Arial" w:eastAsia="Times New Roman" w:hAnsi="Arial" w:cs="Arial"/>
          <w:spacing w:val="-3"/>
          <w:sz w:val="24"/>
          <w:szCs w:val="24"/>
          <w:lang w:val="es-ES_tradnl" w:eastAsia="es-ES"/>
        </w:rPr>
      </w:pPr>
      <w:r w:rsidRPr="00692C67">
        <w:rPr>
          <w:rFonts w:ascii="Arial" w:eastAsia="Times New Roman" w:hAnsi="Arial" w:cs="Arial"/>
          <w:sz w:val="24"/>
          <w:szCs w:val="24"/>
          <w:lang w:val="es-ES_tradnl" w:eastAsia="es-ES"/>
        </w:rPr>
        <w:t xml:space="preserve">Los textos deberán ser presentados en tamaño carta, espacio simple, en tipo </w:t>
      </w:r>
      <w:proofErr w:type="spellStart"/>
      <w:r w:rsidRPr="00692C67">
        <w:rPr>
          <w:rFonts w:ascii="Arial" w:eastAsia="Times New Roman" w:hAnsi="Arial" w:cs="Arial"/>
          <w:sz w:val="24"/>
          <w:szCs w:val="24"/>
          <w:lang w:val="es-ES_tradnl" w:eastAsia="es-ES"/>
        </w:rPr>
        <w:t>garamond</w:t>
      </w:r>
      <w:proofErr w:type="spellEnd"/>
      <w:r w:rsidRPr="00692C67">
        <w:rPr>
          <w:rFonts w:ascii="Arial" w:eastAsia="Times New Roman" w:hAnsi="Arial" w:cs="Arial"/>
          <w:sz w:val="24"/>
          <w:szCs w:val="24"/>
          <w:lang w:val="es-ES_tradnl" w:eastAsia="es-ES"/>
        </w:rPr>
        <w:t xml:space="preserve"> o times new </w:t>
      </w:r>
      <w:proofErr w:type="spellStart"/>
      <w:r w:rsidRPr="00692C67">
        <w:rPr>
          <w:rFonts w:ascii="Arial" w:eastAsia="Times New Roman" w:hAnsi="Arial" w:cs="Arial"/>
          <w:sz w:val="24"/>
          <w:szCs w:val="24"/>
          <w:lang w:val="es-ES_tradnl" w:eastAsia="es-ES"/>
        </w:rPr>
        <w:t>roman</w:t>
      </w:r>
      <w:proofErr w:type="spellEnd"/>
      <w:r w:rsidRPr="00692C67">
        <w:rPr>
          <w:rFonts w:ascii="Arial" w:eastAsia="Times New Roman" w:hAnsi="Arial" w:cs="Arial"/>
          <w:sz w:val="24"/>
          <w:szCs w:val="24"/>
          <w:lang w:val="es-ES_tradnl" w:eastAsia="es-ES"/>
        </w:rPr>
        <w:t xml:space="preserve"> de 10 puntos; con una extensión de entre 6.000 y 10.000 palabras para el caso de artículos científicos </w:t>
      </w:r>
      <w:r w:rsidRPr="00692C67">
        <w:rPr>
          <w:rFonts w:ascii="Arial" w:eastAsia="Times New Roman" w:hAnsi="Arial" w:cs="Arial"/>
          <w:spacing w:val="-3"/>
          <w:sz w:val="24"/>
          <w:szCs w:val="24"/>
          <w:lang w:val="es-ES_tradnl" w:eastAsia="es-ES"/>
        </w:rPr>
        <w:t>(inc</w:t>
      </w:r>
      <w:r w:rsidRPr="00692C67">
        <w:rPr>
          <w:rFonts w:ascii="Arial" w:eastAsia="Times New Roman" w:hAnsi="Arial" w:cs="Arial"/>
          <w:sz w:val="24"/>
          <w:szCs w:val="24"/>
          <w:lang w:val="es-ES_tradnl" w:eastAsia="es-ES"/>
        </w:rPr>
        <w:t xml:space="preserve">luidos resumen, notas, título de gráficos, mapas y cuadros, y referencias bibliográficas); y de 2.500 para las reseñas de libros. </w:t>
      </w:r>
    </w:p>
    <w:p w:rsidR="00692C67" w:rsidRPr="00692C67" w:rsidRDefault="00692C67" w:rsidP="00692C67">
      <w:pPr>
        <w:pStyle w:val="Prrafodelista"/>
        <w:numPr>
          <w:ilvl w:val="0"/>
          <w:numId w:val="2"/>
        </w:num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El archivo no deberá contener formato alguno: sin sangrías, espaciado entre párrafos, no deberá emplearse hoja de estilos, caracteres especiales ni más comandos que los que atañen a las divisiones y subdivisiones del trabajo. </w:t>
      </w:r>
    </w:p>
    <w:p w:rsidR="00692C67" w:rsidRPr="00692C67" w:rsidRDefault="00692C67" w:rsidP="00692C67">
      <w:pPr>
        <w:pStyle w:val="Prrafodelista"/>
        <w:numPr>
          <w:ilvl w:val="0"/>
          <w:numId w:val="2"/>
        </w:num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Los artículos deberán incluir un título, en el cual, con el menor número posible de palabras, se describa adecuadamente el contenido del artículo. El título del artículo debe ser traducido al inglés. </w:t>
      </w:r>
    </w:p>
    <w:p w:rsidR="00692C67" w:rsidRPr="00692C67" w:rsidRDefault="00692C67" w:rsidP="00692C67">
      <w:pPr>
        <w:pStyle w:val="Prrafodelista"/>
        <w:numPr>
          <w:ilvl w:val="0"/>
          <w:numId w:val="2"/>
        </w:num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También se deberá incluir un </w:t>
      </w:r>
      <w:r w:rsidRPr="00692C67">
        <w:rPr>
          <w:rFonts w:ascii="Arial" w:eastAsia="Times New Roman" w:hAnsi="Arial" w:cs="Arial"/>
          <w:sz w:val="24"/>
          <w:szCs w:val="24"/>
          <w:lang w:eastAsia="es-ES"/>
        </w:rPr>
        <w:t xml:space="preserve">resumen </w:t>
      </w:r>
      <w:r w:rsidRPr="00692C67">
        <w:rPr>
          <w:rFonts w:ascii="Arial" w:eastAsia="Times New Roman" w:hAnsi="Arial" w:cs="Arial"/>
          <w:sz w:val="24"/>
          <w:szCs w:val="24"/>
          <w:lang w:val="es-ES_tradnl" w:eastAsia="es-ES"/>
        </w:rPr>
        <w:t>en la lengua original en que está escrito el ar</w:t>
      </w:r>
      <w:r w:rsidRPr="00692C67">
        <w:rPr>
          <w:rFonts w:ascii="Arial" w:eastAsia="Times New Roman" w:hAnsi="Arial" w:cs="Arial"/>
          <w:sz w:val="24"/>
          <w:szCs w:val="24"/>
          <w:lang w:val="es-ES_tradnl" w:eastAsia="es-ES"/>
        </w:rPr>
        <w:softHyphen/>
        <w:t xml:space="preserve">tículo </w:t>
      </w:r>
      <w:r w:rsidRPr="00692C67">
        <w:rPr>
          <w:rFonts w:ascii="Arial" w:eastAsia="Times New Roman" w:hAnsi="Arial" w:cs="Arial"/>
          <w:spacing w:val="-1"/>
          <w:sz w:val="24"/>
          <w:szCs w:val="24"/>
          <w:lang w:val="es-ES_tradnl" w:eastAsia="es-ES"/>
        </w:rPr>
        <w:t>y otro en inglés</w:t>
      </w:r>
      <w:r w:rsidRPr="00692C67">
        <w:rPr>
          <w:rFonts w:ascii="Arial" w:eastAsia="Times New Roman" w:hAnsi="Arial" w:cs="Arial"/>
          <w:sz w:val="24"/>
          <w:szCs w:val="24"/>
          <w:lang w:val="es-ES_tradnl" w:eastAsia="es-ES"/>
        </w:rPr>
        <w:t>, que no exceda las 150 palabras. En él se debe ofrecer un sumario breve de cada una de las secciones principales: introducción, metodología, resultados y discusión. Se procurará evitar iniciarlo con la fórmu</w:t>
      </w:r>
      <w:r w:rsidRPr="00692C67">
        <w:rPr>
          <w:rFonts w:ascii="Arial" w:eastAsia="Times New Roman" w:hAnsi="Arial" w:cs="Arial"/>
          <w:sz w:val="24"/>
          <w:szCs w:val="24"/>
          <w:lang w:val="es-ES_tradnl" w:eastAsia="es-ES"/>
        </w:rPr>
        <w:softHyphen/>
        <w:t>la “Este artículo trata de...”, y similares. No debe incluir tablas, números, referencias o expresiones matemáticas. Deberá ir acompa</w:t>
      </w:r>
      <w:r w:rsidRPr="00692C67">
        <w:rPr>
          <w:rFonts w:ascii="Arial" w:eastAsia="Times New Roman" w:hAnsi="Arial" w:cs="Arial"/>
          <w:sz w:val="24"/>
          <w:szCs w:val="24"/>
          <w:lang w:val="es-ES_tradnl" w:eastAsia="es-ES"/>
        </w:rPr>
        <w:softHyphen/>
        <w:t xml:space="preserve">ñado de una relación de entre 3 y 5 descriptores o palabras clave separadas por (,), en el idioma original del artículo y en inglés, para efectos de indización bibliográfica. Esta norma no se aplica para la sección </w:t>
      </w:r>
      <w:r w:rsidRPr="00692C67">
        <w:rPr>
          <w:rFonts w:ascii="Arial" w:eastAsia="Times New Roman" w:hAnsi="Arial" w:cs="Arial"/>
          <w:i/>
          <w:iCs/>
          <w:sz w:val="24"/>
          <w:szCs w:val="24"/>
          <w:lang w:val="es-ES_tradnl" w:eastAsia="es-ES"/>
        </w:rPr>
        <w:t>Reseñas.</w:t>
      </w:r>
    </w:p>
    <w:p w:rsidR="00692C67" w:rsidRPr="00692C67" w:rsidRDefault="00692C67" w:rsidP="00692C67">
      <w:pPr>
        <w:pStyle w:val="Prrafodelista"/>
        <w:numPr>
          <w:ilvl w:val="0"/>
          <w:numId w:val="2"/>
        </w:num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Existirán dos niveles de jerarquización en los subtítulos: uno en negritas minúsculas y otro en cursiva (no negritas); se aconseja no numerarlos.</w:t>
      </w:r>
    </w:p>
    <w:p w:rsidR="00692C67" w:rsidRPr="00692C67" w:rsidRDefault="00692C67" w:rsidP="00692C67">
      <w:pPr>
        <w:pStyle w:val="Prrafodelista"/>
        <w:numPr>
          <w:ilvl w:val="0"/>
          <w:numId w:val="2"/>
        </w:num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Se debe utilizar comillas solo para citas textuales. Si se desea destacar una palabra o frase, utilizar </w:t>
      </w:r>
      <w:r w:rsidRPr="00692C67">
        <w:rPr>
          <w:rFonts w:ascii="Arial" w:eastAsia="Times New Roman" w:hAnsi="Arial" w:cs="Arial"/>
          <w:b/>
          <w:bCs/>
          <w:sz w:val="24"/>
          <w:szCs w:val="24"/>
          <w:lang w:val="es-ES_tradnl" w:eastAsia="es-ES"/>
        </w:rPr>
        <w:t>negrita</w:t>
      </w:r>
      <w:r w:rsidRPr="00692C67">
        <w:rPr>
          <w:rFonts w:ascii="Arial" w:eastAsia="Times New Roman" w:hAnsi="Arial" w:cs="Arial"/>
          <w:sz w:val="24"/>
          <w:szCs w:val="24"/>
          <w:lang w:val="es-ES_tradnl" w:eastAsia="es-ES"/>
        </w:rPr>
        <w:t>. Para anglicismos o palabras en idioma distinto a la lengua original en que está escrito el ar</w:t>
      </w:r>
      <w:r w:rsidRPr="00692C67">
        <w:rPr>
          <w:rFonts w:ascii="Arial" w:eastAsia="Times New Roman" w:hAnsi="Arial" w:cs="Arial"/>
          <w:sz w:val="24"/>
          <w:szCs w:val="24"/>
          <w:lang w:val="es-ES_tradnl" w:eastAsia="es-ES"/>
        </w:rPr>
        <w:softHyphen/>
        <w:t xml:space="preserve">tículo, utilizar </w:t>
      </w:r>
      <w:r w:rsidRPr="00692C67">
        <w:rPr>
          <w:rFonts w:ascii="Arial" w:eastAsia="Times New Roman" w:hAnsi="Arial" w:cs="Arial"/>
          <w:i/>
          <w:iCs/>
          <w:sz w:val="24"/>
          <w:szCs w:val="24"/>
          <w:lang w:val="es-ES_tradnl" w:eastAsia="es-ES"/>
        </w:rPr>
        <w:t>cursiva</w:t>
      </w:r>
      <w:r w:rsidRPr="00692C67">
        <w:rPr>
          <w:rFonts w:ascii="Arial" w:eastAsia="Times New Roman" w:hAnsi="Arial" w:cs="Arial"/>
          <w:sz w:val="24"/>
          <w:szCs w:val="24"/>
          <w:lang w:val="es-ES_tradnl" w:eastAsia="es-ES"/>
        </w:rPr>
        <w:t xml:space="preserve"> o </w:t>
      </w:r>
      <w:r w:rsidRPr="00692C67">
        <w:rPr>
          <w:rFonts w:ascii="Arial" w:eastAsia="Times New Roman" w:hAnsi="Arial" w:cs="Arial"/>
          <w:i/>
          <w:iCs/>
          <w:sz w:val="24"/>
          <w:szCs w:val="24"/>
          <w:lang w:val="es-ES_tradnl" w:eastAsia="es-ES"/>
        </w:rPr>
        <w:t>itálica</w:t>
      </w:r>
      <w:r w:rsidRPr="00692C67">
        <w:rPr>
          <w:rFonts w:ascii="Arial" w:eastAsia="Times New Roman" w:hAnsi="Arial" w:cs="Arial"/>
          <w:sz w:val="24"/>
          <w:szCs w:val="24"/>
          <w:lang w:val="es-ES_tradnl" w:eastAsia="es-ES"/>
        </w:rPr>
        <w:t xml:space="preserve">. </w:t>
      </w:r>
    </w:p>
    <w:p w:rsidR="00692C67" w:rsidRPr="00692C67" w:rsidRDefault="00692C67" w:rsidP="00692C67">
      <w:pPr>
        <w:pStyle w:val="Prrafodelista"/>
        <w:numPr>
          <w:ilvl w:val="0"/>
          <w:numId w:val="2"/>
        </w:num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En cuanto a las siglas, debe proporcionarse -al menos la pri</w:t>
      </w:r>
      <w:r w:rsidRPr="00692C67">
        <w:rPr>
          <w:rFonts w:ascii="Arial" w:eastAsia="Times New Roman" w:hAnsi="Arial" w:cs="Arial"/>
          <w:sz w:val="24"/>
          <w:szCs w:val="24"/>
          <w:lang w:val="es-ES_tradnl" w:eastAsia="es-ES"/>
        </w:rPr>
        <w:softHyphen/>
        <w:t xml:space="preserve">mera vez- la equivalencia completa de las empleadas en el texto, en la bibliografía, en los cuadros y figuras. </w:t>
      </w:r>
    </w:p>
    <w:p w:rsidR="00692C67" w:rsidRPr="00692C67" w:rsidRDefault="00692C67" w:rsidP="00692C67">
      <w:pPr>
        <w:shd w:val="clear" w:color="auto" w:fill="FFFFFF"/>
        <w:spacing w:after="120" w:line="240" w:lineRule="auto"/>
        <w:jc w:val="both"/>
        <w:rPr>
          <w:rFonts w:ascii="Arial" w:eastAsia="Times New Roman" w:hAnsi="Arial" w:cs="Arial"/>
          <w:i/>
          <w:iCs/>
          <w:spacing w:val="-2"/>
          <w:sz w:val="24"/>
          <w:szCs w:val="24"/>
          <w:lang w:val="es-ES_tradnl" w:eastAsia="es-ES"/>
        </w:rPr>
      </w:pPr>
      <w:r w:rsidRPr="00692C67">
        <w:rPr>
          <w:rFonts w:ascii="Arial" w:eastAsia="Times New Roman" w:hAnsi="Arial" w:cs="Arial"/>
          <w:i/>
          <w:iCs/>
          <w:spacing w:val="-2"/>
          <w:sz w:val="24"/>
          <w:szCs w:val="24"/>
          <w:lang w:val="es-ES_tradnl" w:eastAsia="es-ES"/>
        </w:rPr>
        <w:t>Cuadros y Figuras</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Aparte del texto solo existirán cuadros y figuras. Éstos serán los estrictamente necesa</w:t>
      </w:r>
      <w:r w:rsidRPr="00692C67">
        <w:rPr>
          <w:rFonts w:ascii="Arial" w:eastAsia="Times New Roman" w:hAnsi="Arial" w:cs="Arial"/>
          <w:sz w:val="24"/>
          <w:szCs w:val="24"/>
          <w:lang w:val="es-ES_tradnl" w:eastAsia="es-ES"/>
        </w:rPr>
        <w:softHyphen/>
        <w:t>rios y deberán explicarse por sí solos (sin tener que recu</w:t>
      </w:r>
      <w:r w:rsidRPr="00692C67">
        <w:rPr>
          <w:rFonts w:ascii="Arial" w:eastAsia="Times New Roman" w:hAnsi="Arial" w:cs="Arial"/>
          <w:sz w:val="24"/>
          <w:szCs w:val="24"/>
          <w:lang w:val="es-ES_tradnl" w:eastAsia="es-ES"/>
        </w:rPr>
        <w:softHyphen/>
        <w:t xml:space="preserve">rrir al texto para su comprensión), no incluir abreviaturas, indicar las unidades de medición, y contener todas las notas al pie y las fuentes completas correspondientes. </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eastAsia="es-ES"/>
        </w:rPr>
      </w:pPr>
      <w:r w:rsidRPr="00692C67">
        <w:rPr>
          <w:rFonts w:ascii="Arial" w:eastAsia="Times New Roman" w:hAnsi="Arial" w:cs="Arial"/>
          <w:sz w:val="24"/>
          <w:szCs w:val="24"/>
          <w:lang w:val="es-ES_tradnl" w:eastAsia="es-ES"/>
        </w:rPr>
        <w:lastRenderedPageBreak/>
        <w:t>Respecto a los cuadros, cada uno deberá encabezarse con la expresión Cuadro N° y, en la lí</w:t>
      </w:r>
      <w:r w:rsidRPr="00692C67">
        <w:rPr>
          <w:rFonts w:ascii="Arial" w:eastAsia="Times New Roman" w:hAnsi="Arial" w:cs="Arial"/>
          <w:sz w:val="24"/>
          <w:szCs w:val="24"/>
          <w:lang w:val="es-ES_tradnl" w:eastAsia="es-ES"/>
        </w:rPr>
        <w:softHyphen/>
        <w:t>nea siguiente, el título, ambos en minúsculas. Al final se indicará la fuente de la información o del cuadro; si es propio se indicará: Elaboración propia. El título y la fuente se ubicarán fuera del recuadro principal. Su formato deberá ser una hoja de cálculo de Excel. Se numerarán correlativamente con cifras arábigas. Siempre habrá que aludir a ellos explícitamente en el texto (Cuadro N° 7),</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Con la denominación de figuras se incluyen los gráficos, mapas y foto</w:t>
      </w:r>
      <w:r w:rsidRPr="00692C67">
        <w:rPr>
          <w:rFonts w:ascii="Arial" w:eastAsia="Times New Roman" w:hAnsi="Arial" w:cs="Arial"/>
          <w:sz w:val="24"/>
          <w:szCs w:val="24"/>
          <w:lang w:val="es-ES_tradnl" w:eastAsia="es-ES"/>
        </w:rPr>
        <w:softHyphen/>
        <w:t>grafías. Cada figura debe encabezarse con la expresión Figura N° y, en la línea siguiente, el título, ambos en minúsculas. Al final se indicará la fuente de la información; si la fotografía es propia se debe indicar. El título y la fuente se ubicarán fuera del recuadro principal. Su formato debe ser JPG</w:t>
      </w:r>
      <w:r w:rsidRPr="00692C67">
        <w:rPr>
          <w:rFonts w:ascii="Arial" w:eastAsia="Times New Roman" w:hAnsi="Arial" w:cs="Arial"/>
          <w:b/>
          <w:bCs/>
          <w:sz w:val="24"/>
          <w:szCs w:val="24"/>
          <w:lang w:val="es-ES_tradnl" w:eastAsia="es-ES"/>
        </w:rPr>
        <w:t xml:space="preserve">, </w:t>
      </w:r>
      <w:r w:rsidRPr="00692C67">
        <w:rPr>
          <w:rFonts w:ascii="Arial" w:eastAsia="Times New Roman" w:hAnsi="Arial" w:cs="Arial"/>
          <w:sz w:val="24"/>
          <w:szCs w:val="24"/>
          <w:lang w:val="es-ES_tradnl" w:eastAsia="es-ES"/>
        </w:rPr>
        <w:t xml:space="preserve">en blanco y negro o en tonos de grises, con una resolución mínima de 300 DPI. Se numerarán correlativamente con cifras arábigas. Deberá aludirse a ellos explícitamente en el texto (Figura N° 51). </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Cuadros y figuras deberán enviarse de forma separada, en el formato que se indica, y serán incluidos sólo si el autor menciona en el texto la ubicación exacta, entre el título y la fuente respectiva. Una línea limpia y fina que defina el área del cuadro o figura se recomienda como límite visual.</w:t>
      </w:r>
    </w:p>
    <w:p w:rsidR="00692C67" w:rsidRPr="00692C67" w:rsidRDefault="00692C67" w:rsidP="00692C67">
      <w:pPr>
        <w:shd w:val="clear" w:color="auto" w:fill="FFFFFF"/>
        <w:spacing w:after="120" w:line="240" w:lineRule="auto"/>
        <w:jc w:val="both"/>
        <w:rPr>
          <w:rFonts w:ascii="Arial" w:eastAsia="Times New Roman" w:hAnsi="Arial" w:cs="Arial"/>
          <w:i/>
          <w:iCs/>
          <w:sz w:val="24"/>
          <w:szCs w:val="24"/>
          <w:lang w:val="es-ES_tradnl" w:eastAsia="es-ES"/>
        </w:rPr>
      </w:pPr>
      <w:r w:rsidRPr="00692C67">
        <w:rPr>
          <w:rFonts w:ascii="Arial" w:eastAsia="Times New Roman" w:hAnsi="Arial" w:cs="Arial"/>
          <w:i/>
          <w:iCs/>
          <w:sz w:val="24"/>
          <w:szCs w:val="24"/>
          <w:lang w:val="es-ES_tradnl" w:eastAsia="es-ES"/>
        </w:rPr>
        <w:t>Notas y referencias bibliográficas en el texto</w:t>
      </w:r>
    </w:p>
    <w:p w:rsidR="00692C67" w:rsidRPr="00692C67" w:rsidRDefault="00692C67" w:rsidP="00692C67">
      <w:p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Las notas deben ser las imprescindibles y se situarán al final de cada </w:t>
      </w:r>
      <w:r w:rsidRPr="00692C67">
        <w:rPr>
          <w:rFonts w:ascii="Arial" w:eastAsia="Times New Roman" w:hAnsi="Arial" w:cs="Arial"/>
          <w:spacing w:val="-2"/>
          <w:sz w:val="24"/>
          <w:szCs w:val="24"/>
          <w:lang w:val="es-ES_tradnl" w:eastAsia="es-ES"/>
        </w:rPr>
        <w:t xml:space="preserve">página. </w:t>
      </w:r>
      <w:r w:rsidRPr="00692C67">
        <w:rPr>
          <w:rFonts w:ascii="Arial" w:eastAsia="Times New Roman" w:hAnsi="Arial" w:cs="Arial"/>
          <w:sz w:val="24"/>
          <w:szCs w:val="24"/>
          <w:lang w:val="es-ES_tradnl" w:eastAsia="es-ES"/>
        </w:rPr>
        <w:t xml:space="preserve">No se incluirán notas a pie de página con referencias bibliográficas. Para las referencias dentro del texto se usará la normativa APA (American </w:t>
      </w:r>
      <w:proofErr w:type="spellStart"/>
      <w:r w:rsidRPr="00692C67">
        <w:rPr>
          <w:rFonts w:ascii="Arial" w:eastAsia="Times New Roman" w:hAnsi="Arial" w:cs="Arial"/>
          <w:sz w:val="24"/>
          <w:szCs w:val="24"/>
          <w:lang w:val="es-ES_tradnl" w:eastAsia="es-ES"/>
        </w:rPr>
        <w:t>Psychological</w:t>
      </w:r>
      <w:proofErr w:type="spellEnd"/>
      <w:r w:rsidRPr="00692C67">
        <w:rPr>
          <w:rFonts w:ascii="Arial" w:eastAsia="Times New Roman" w:hAnsi="Arial" w:cs="Arial"/>
          <w:sz w:val="24"/>
          <w:szCs w:val="24"/>
          <w:lang w:val="es-ES_tradnl" w:eastAsia="es-ES"/>
        </w:rPr>
        <w:t xml:space="preserve"> </w:t>
      </w:r>
      <w:proofErr w:type="spellStart"/>
      <w:r w:rsidRPr="00692C67">
        <w:rPr>
          <w:rFonts w:ascii="Arial" w:eastAsia="Times New Roman" w:hAnsi="Arial" w:cs="Arial"/>
          <w:sz w:val="24"/>
          <w:szCs w:val="24"/>
          <w:lang w:val="es-ES_tradnl" w:eastAsia="es-ES"/>
        </w:rPr>
        <w:t>Association</w:t>
      </w:r>
      <w:proofErr w:type="spellEnd"/>
      <w:r w:rsidRPr="00692C67">
        <w:rPr>
          <w:rFonts w:ascii="Arial" w:eastAsia="Times New Roman" w:hAnsi="Arial" w:cs="Arial"/>
          <w:sz w:val="24"/>
          <w:szCs w:val="24"/>
          <w:lang w:val="es-ES_tradnl" w:eastAsia="es-ES"/>
        </w:rPr>
        <w:t>), edición 2001, es decir: apellido del autor, año y página, escrito entre paréntesis: (</w:t>
      </w:r>
      <w:proofErr w:type="spellStart"/>
      <w:r w:rsidRPr="00692C67">
        <w:rPr>
          <w:rFonts w:ascii="Arial" w:eastAsia="Times New Roman" w:hAnsi="Arial" w:cs="Arial"/>
          <w:sz w:val="24"/>
          <w:szCs w:val="24"/>
          <w:lang w:val="es-ES_tradnl" w:eastAsia="es-ES"/>
        </w:rPr>
        <w:t>Christoff</w:t>
      </w:r>
      <w:proofErr w:type="spellEnd"/>
      <w:r w:rsidRPr="00692C67">
        <w:rPr>
          <w:rFonts w:ascii="Arial" w:eastAsia="Times New Roman" w:hAnsi="Arial" w:cs="Arial"/>
          <w:sz w:val="24"/>
          <w:szCs w:val="24"/>
          <w:lang w:val="es-ES_tradnl" w:eastAsia="es-ES"/>
        </w:rPr>
        <w:t>, 1996, p. 21). La referencia completa deberá constar en la bibliografía.</w:t>
      </w:r>
    </w:p>
    <w:p w:rsidR="00692C67" w:rsidRPr="00692C67" w:rsidRDefault="00692C67" w:rsidP="00692C67">
      <w:pPr>
        <w:shd w:val="clear" w:color="auto" w:fill="FFFFFF"/>
        <w:spacing w:after="120" w:line="240" w:lineRule="auto"/>
        <w:jc w:val="both"/>
        <w:rPr>
          <w:rFonts w:ascii="Arial" w:eastAsia="Times New Roman" w:hAnsi="Arial" w:cs="Arial"/>
          <w:i/>
          <w:iCs/>
          <w:sz w:val="24"/>
          <w:szCs w:val="24"/>
          <w:lang w:val="es-ES_tradnl" w:eastAsia="es-ES"/>
        </w:rPr>
      </w:pPr>
    </w:p>
    <w:p w:rsidR="00692C67" w:rsidRPr="00692C67" w:rsidRDefault="00692C67" w:rsidP="00692C67">
      <w:pPr>
        <w:shd w:val="clear" w:color="auto" w:fill="FFFFFF"/>
        <w:spacing w:after="120" w:line="240" w:lineRule="auto"/>
        <w:jc w:val="both"/>
        <w:rPr>
          <w:rFonts w:ascii="Arial" w:eastAsia="Times New Roman" w:hAnsi="Arial" w:cs="Arial"/>
          <w:i/>
          <w:iCs/>
          <w:sz w:val="24"/>
          <w:szCs w:val="24"/>
          <w:lang w:val="es-ES_tradnl" w:eastAsia="es-ES"/>
        </w:rPr>
      </w:pPr>
      <w:r w:rsidRPr="00692C67">
        <w:rPr>
          <w:rFonts w:ascii="Arial" w:eastAsia="Times New Roman" w:hAnsi="Arial" w:cs="Arial"/>
          <w:i/>
          <w:iCs/>
          <w:sz w:val="24"/>
          <w:szCs w:val="24"/>
          <w:lang w:val="es-ES_tradnl" w:eastAsia="es-ES"/>
        </w:rPr>
        <w:t>Referencias bibliográficas</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Las referencias bibliográficas no deben extenderse innecesariamente (la estrictamente citada en el texto), y deberán aparecer completas al final del artículo, ordenadas alfabéticamente y, para cada autor, en orden cronológico, de más anti</w:t>
      </w:r>
      <w:r w:rsidRPr="00692C67">
        <w:rPr>
          <w:rFonts w:ascii="Arial" w:eastAsia="Times New Roman" w:hAnsi="Arial" w:cs="Arial"/>
          <w:sz w:val="24"/>
          <w:szCs w:val="24"/>
          <w:lang w:val="es-ES_tradnl" w:eastAsia="es-ES"/>
        </w:rPr>
        <w:softHyphen/>
        <w:t>guo a más reciente.</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Las referencias bibliográficas se harán según las normas APA, que establecen, entre otras, las siguientes formas:</w:t>
      </w:r>
    </w:p>
    <w:p w:rsidR="00692C67" w:rsidRPr="00692C67" w:rsidRDefault="00692C67" w:rsidP="00692C67">
      <w:pPr>
        <w:pStyle w:val="Prrafodelista"/>
        <w:numPr>
          <w:ilvl w:val="0"/>
          <w:numId w:val="3"/>
        </w:num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Libro de un autor: </w:t>
      </w:r>
      <w:bookmarkStart w:id="0" w:name="Libro_con_un_autor"/>
      <w:bookmarkEnd w:id="0"/>
      <w:r w:rsidRPr="00692C67">
        <w:rPr>
          <w:rFonts w:ascii="Arial" w:eastAsia="Times New Roman" w:hAnsi="Arial" w:cs="Arial"/>
          <w:sz w:val="24"/>
          <w:szCs w:val="24"/>
          <w:lang w:val="es-ES_tradnl" w:eastAsia="es-ES"/>
        </w:rPr>
        <w:t>Autor (Apellido e inicial del nombre), Año de publicación (entre paréntesis), Título del libro (cursiva), Edición (entre paréntesis), Lugar de edición (seguido de dos puntos), Editorial. Si no tiene editorial se escribe [</w:t>
      </w:r>
      <w:proofErr w:type="spellStart"/>
      <w:r w:rsidRPr="00692C67">
        <w:rPr>
          <w:rFonts w:ascii="Arial" w:eastAsia="Times New Roman" w:hAnsi="Arial" w:cs="Arial"/>
          <w:sz w:val="24"/>
          <w:szCs w:val="24"/>
          <w:lang w:val="es-ES_tradnl" w:eastAsia="es-ES"/>
        </w:rPr>
        <w:t>s.n</w:t>
      </w:r>
      <w:proofErr w:type="spellEnd"/>
      <w:r w:rsidRPr="00692C67">
        <w:rPr>
          <w:rFonts w:ascii="Arial" w:eastAsia="Times New Roman" w:hAnsi="Arial" w:cs="Arial"/>
          <w:sz w:val="24"/>
          <w:szCs w:val="24"/>
          <w:lang w:val="es-ES_tradnl" w:eastAsia="es-ES"/>
        </w:rPr>
        <w:t xml:space="preserve">] del latín </w:t>
      </w:r>
      <w:r w:rsidRPr="00692C67">
        <w:rPr>
          <w:rFonts w:ascii="Arial" w:eastAsia="Times New Roman" w:hAnsi="Arial" w:cs="Arial"/>
          <w:i/>
          <w:iCs/>
          <w:sz w:val="24"/>
          <w:szCs w:val="24"/>
          <w:lang w:val="es-ES_tradnl" w:eastAsia="es-ES"/>
        </w:rPr>
        <w:t>sine nomine</w:t>
      </w:r>
      <w:r w:rsidRPr="00692C67">
        <w:rPr>
          <w:rFonts w:ascii="Arial" w:eastAsia="Times New Roman" w:hAnsi="Arial" w:cs="Arial"/>
          <w:sz w:val="24"/>
          <w:szCs w:val="24"/>
          <w:lang w:val="es-ES_tradnl" w:eastAsia="es-ES"/>
        </w:rPr>
        <w:t xml:space="preserve"> que significa sin nombre. </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Ejemplo: </w:t>
      </w:r>
      <w:proofErr w:type="spellStart"/>
      <w:r w:rsidRPr="00692C67">
        <w:rPr>
          <w:rFonts w:ascii="Arial" w:eastAsia="Times New Roman" w:hAnsi="Arial" w:cs="Arial"/>
          <w:sz w:val="24"/>
          <w:szCs w:val="24"/>
          <w:lang w:val="es-ES_tradnl" w:eastAsia="es-ES"/>
        </w:rPr>
        <w:t>Castel</w:t>
      </w:r>
      <w:proofErr w:type="spellEnd"/>
      <w:r w:rsidRPr="00692C67">
        <w:rPr>
          <w:rFonts w:ascii="Arial" w:eastAsia="Times New Roman" w:hAnsi="Arial" w:cs="Arial"/>
          <w:sz w:val="24"/>
          <w:szCs w:val="24"/>
          <w:lang w:val="es-ES_tradnl" w:eastAsia="es-ES"/>
        </w:rPr>
        <w:t xml:space="preserve">, R. (1997). </w:t>
      </w:r>
      <w:r w:rsidRPr="00692C67">
        <w:rPr>
          <w:rFonts w:ascii="Arial" w:eastAsia="Times New Roman" w:hAnsi="Arial" w:cs="Arial"/>
          <w:i/>
          <w:iCs/>
          <w:sz w:val="24"/>
          <w:szCs w:val="24"/>
          <w:lang w:val="es-ES_tradnl" w:eastAsia="es-ES"/>
        </w:rPr>
        <w:t>Las metamorfosis de la cuestión social. Una crónica del asalariado</w:t>
      </w:r>
      <w:r w:rsidRPr="00692C67">
        <w:rPr>
          <w:rFonts w:ascii="Arial" w:eastAsia="Times New Roman" w:hAnsi="Arial" w:cs="Arial"/>
          <w:sz w:val="24"/>
          <w:szCs w:val="24"/>
          <w:lang w:val="es-ES_tradnl" w:eastAsia="es-ES"/>
        </w:rPr>
        <w:t xml:space="preserve"> (1ª ed.). Argentina: Paidós.</w:t>
      </w:r>
    </w:p>
    <w:p w:rsidR="00692C67" w:rsidRPr="00692C67" w:rsidRDefault="00692C67" w:rsidP="00692C67">
      <w:pPr>
        <w:pStyle w:val="Prrafodelista"/>
        <w:numPr>
          <w:ilvl w:val="0"/>
          <w:numId w:val="3"/>
        </w:num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Libro con más de un autor: Autor(es) (Apellido e inicial del nombre), Año de publicación, Título del libro (cursiva), Edición (entre paréntesis), Lugar de edición (seguido de dos puntos), Editorial. </w:t>
      </w:r>
    </w:p>
    <w:p w:rsidR="00692C67" w:rsidRPr="00692C67" w:rsidRDefault="00692C67" w:rsidP="00692C67">
      <w:pPr>
        <w:shd w:val="clear" w:color="auto" w:fill="FFFFFF"/>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lastRenderedPageBreak/>
        <w:t xml:space="preserve">Ejemplo: De Mattos, C. &amp; </w:t>
      </w:r>
      <w:proofErr w:type="spellStart"/>
      <w:r w:rsidRPr="00692C67">
        <w:rPr>
          <w:rFonts w:ascii="Arial" w:eastAsia="Times New Roman" w:hAnsi="Arial" w:cs="Arial"/>
          <w:sz w:val="24"/>
          <w:szCs w:val="24"/>
          <w:lang w:val="es-ES_tradnl" w:eastAsia="es-ES"/>
        </w:rPr>
        <w:t>Ducci</w:t>
      </w:r>
      <w:proofErr w:type="spellEnd"/>
      <w:r w:rsidRPr="00692C67">
        <w:rPr>
          <w:rFonts w:ascii="Arial" w:eastAsia="Times New Roman" w:hAnsi="Arial" w:cs="Arial"/>
          <w:sz w:val="24"/>
          <w:szCs w:val="24"/>
          <w:lang w:val="es-ES_tradnl" w:eastAsia="es-ES"/>
        </w:rPr>
        <w:t xml:space="preserve">, M. E. (2005). </w:t>
      </w:r>
      <w:r w:rsidRPr="00692C67">
        <w:rPr>
          <w:rFonts w:ascii="Arial" w:eastAsia="Times New Roman" w:hAnsi="Arial" w:cs="Arial"/>
          <w:i/>
          <w:iCs/>
          <w:sz w:val="24"/>
          <w:szCs w:val="24"/>
          <w:lang w:val="es-ES_tradnl" w:eastAsia="es-ES"/>
        </w:rPr>
        <w:t>Santiago en la globalización: ¿una nueva ciudad?</w:t>
      </w:r>
      <w:r w:rsidRPr="00692C67">
        <w:rPr>
          <w:rFonts w:ascii="Arial" w:eastAsia="Times New Roman" w:hAnsi="Arial" w:cs="Arial"/>
          <w:sz w:val="24"/>
          <w:szCs w:val="24"/>
          <w:lang w:val="es-ES_tradnl" w:eastAsia="es-ES"/>
        </w:rPr>
        <w:t xml:space="preserve"> (2ª ed.). Santiago: </w:t>
      </w:r>
      <w:proofErr w:type="spellStart"/>
      <w:r w:rsidRPr="00692C67">
        <w:rPr>
          <w:rFonts w:ascii="Arial" w:eastAsia="Times New Roman" w:hAnsi="Arial" w:cs="Arial"/>
          <w:sz w:val="24"/>
          <w:szCs w:val="24"/>
          <w:lang w:val="es-ES_tradnl" w:eastAsia="es-ES"/>
        </w:rPr>
        <w:t>Lom</w:t>
      </w:r>
      <w:proofErr w:type="spellEnd"/>
      <w:r w:rsidRPr="00692C67">
        <w:rPr>
          <w:rFonts w:ascii="Arial" w:eastAsia="Times New Roman" w:hAnsi="Arial" w:cs="Arial"/>
          <w:sz w:val="24"/>
          <w:szCs w:val="24"/>
          <w:lang w:val="es-ES_tradnl" w:eastAsia="es-ES"/>
        </w:rPr>
        <w:t>.</w:t>
      </w:r>
    </w:p>
    <w:p w:rsidR="00692C67" w:rsidRPr="00692C67" w:rsidRDefault="00692C67" w:rsidP="00692C67">
      <w:pPr>
        <w:pStyle w:val="Prrafodelista"/>
        <w:numPr>
          <w:ilvl w:val="0"/>
          <w:numId w:val="3"/>
        </w:num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Artículo de revista científica con un autor: Autor del artículo (Apellido e inicial del nombre), Año de publicación (entre paréntesis), Título del artículo, Título de la revista (en letra cursiva, seguido de coma), Volumen (seguido de coma), Número, Paginación (separadas por un guión). </w:t>
      </w:r>
    </w:p>
    <w:p w:rsidR="00692C67" w:rsidRPr="00692C67" w:rsidRDefault="00692C67" w:rsidP="00692C67">
      <w:p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Ejemplo: Winchester, L. (2006). Desafíos para el desarrollo sostenible de las ciudades en América Latina y El Caribe. </w:t>
      </w:r>
      <w:r w:rsidRPr="00692C67">
        <w:rPr>
          <w:rFonts w:ascii="Arial" w:eastAsia="Times New Roman" w:hAnsi="Arial" w:cs="Arial"/>
          <w:i/>
          <w:iCs/>
          <w:sz w:val="24"/>
          <w:szCs w:val="24"/>
          <w:lang w:val="es-ES_tradnl" w:eastAsia="es-ES"/>
        </w:rPr>
        <w:t>EURE</w:t>
      </w:r>
      <w:r w:rsidRPr="00692C67">
        <w:rPr>
          <w:rFonts w:ascii="Arial" w:eastAsia="Times New Roman" w:hAnsi="Arial" w:cs="Arial"/>
          <w:sz w:val="24"/>
          <w:szCs w:val="24"/>
          <w:lang w:val="es-ES_tradnl" w:eastAsia="es-ES"/>
        </w:rPr>
        <w:t>, 32, 96, 7-25.</w:t>
      </w:r>
    </w:p>
    <w:p w:rsidR="00692C67" w:rsidRPr="00692C67" w:rsidRDefault="00692C67" w:rsidP="00692C67">
      <w:pPr>
        <w:pStyle w:val="Prrafodelista"/>
        <w:numPr>
          <w:ilvl w:val="0"/>
          <w:numId w:val="3"/>
        </w:num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Artículo de revista científica disponible en Internet: Autor (es) (apellido e inicial del nombre), Fecha de edición o de publicación (año, día y mes, entre paréntesis), Título del artículo, Título de la revista (en letra cursiva), Volumen, Coloque la expresión “Recuperado el”, Fecha de consulta (día, mes y año), Coloque la expresión “de”, Dirección electrónica. </w:t>
      </w:r>
    </w:p>
    <w:p w:rsidR="00692C67" w:rsidRDefault="00692C67" w:rsidP="00692C67">
      <w:pPr>
        <w:spacing w:after="120" w:line="240" w:lineRule="auto"/>
        <w:jc w:val="both"/>
        <w:rPr>
          <w:rFonts w:ascii="Arial" w:eastAsia="Times New Roman" w:hAnsi="Arial" w:cs="Arial"/>
          <w:color w:val="0000FF"/>
          <w:sz w:val="24"/>
          <w:szCs w:val="24"/>
          <w:u w:val="single"/>
          <w:lang w:val="es-ES_tradnl" w:eastAsia="es-ES"/>
        </w:rPr>
      </w:pPr>
      <w:r w:rsidRPr="00692C67">
        <w:rPr>
          <w:rFonts w:ascii="Arial" w:eastAsia="Times New Roman" w:hAnsi="Arial" w:cs="Arial"/>
          <w:sz w:val="24"/>
          <w:szCs w:val="24"/>
          <w:lang w:val="es-ES_tradnl" w:eastAsia="es-ES"/>
        </w:rPr>
        <w:t xml:space="preserve">Ejemplo: Winchester, L. (2006, agosto). Desafíos para el desarrollo sostenible de las ciudades en América Latina y El Caribe. </w:t>
      </w:r>
      <w:r w:rsidRPr="00692C67">
        <w:rPr>
          <w:rFonts w:ascii="Arial" w:eastAsia="Times New Roman" w:hAnsi="Arial" w:cs="Arial"/>
          <w:i/>
          <w:iCs/>
          <w:sz w:val="24"/>
          <w:szCs w:val="24"/>
          <w:lang w:val="es-ES_tradnl" w:eastAsia="es-ES"/>
        </w:rPr>
        <w:t>EURE</w:t>
      </w:r>
      <w:r w:rsidRPr="00692C67">
        <w:rPr>
          <w:rFonts w:ascii="Arial" w:eastAsia="Times New Roman" w:hAnsi="Arial" w:cs="Arial"/>
          <w:sz w:val="24"/>
          <w:szCs w:val="24"/>
          <w:lang w:val="es-ES_tradnl" w:eastAsia="es-ES"/>
        </w:rPr>
        <w:t xml:space="preserve">, 32, 96. Recuperado el 24 de enero de 2007, de </w:t>
      </w:r>
      <w:hyperlink r:id="rId6" w:history="1">
        <w:r w:rsidRPr="00286D5E">
          <w:rPr>
            <w:rStyle w:val="Hipervnculo"/>
            <w:rFonts w:ascii="Arial" w:eastAsia="Times New Roman" w:hAnsi="Arial" w:cs="Arial"/>
            <w:sz w:val="24"/>
            <w:szCs w:val="24"/>
            <w:lang w:val="es-ES_tradnl" w:eastAsia="es-ES"/>
          </w:rPr>
          <w:t>http://www.scielo.cl/scielo.php?script=sci_arttext&amp;pid=S0250-1612006000200002&amp;lng=es&amp;nrm=iso</w:t>
        </w:r>
      </w:hyperlink>
      <w:r w:rsidRPr="00692C67">
        <w:rPr>
          <w:rFonts w:ascii="Arial" w:eastAsia="Times New Roman" w:hAnsi="Arial" w:cs="Arial"/>
          <w:color w:val="0000FF"/>
          <w:sz w:val="24"/>
          <w:szCs w:val="24"/>
          <w:u w:val="single"/>
          <w:lang w:val="es-ES_tradnl" w:eastAsia="es-ES"/>
        </w:rPr>
        <w:t>.</w:t>
      </w:r>
    </w:p>
    <w:p w:rsidR="00692C67" w:rsidRPr="00692C67" w:rsidRDefault="00692C67" w:rsidP="00692C67">
      <w:pPr>
        <w:spacing w:after="120" w:line="240" w:lineRule="auto"/>
        <w:jc w:val="both"/>
        <w:rPr>
          <w:rFonts w:ascii="Arial" w:eastAsia="Times New Roman" w:hAnsi="Arial" w:cs="Arial"/>
          <w:color w:val="0000FF"/>
          <w:sz w:val="24"/>
          <w:szCs w:val="24"/>
          <w:u w:val="single"/>
          <w:lang w:val="es-ES_tradnl" w:eastAsia="es-ES"/>
        </w:rPr>
      </w:pPr>
      <w:bookmarkStart w:id="1" w:name="_GoBack"/>
      <w:bookmarkEnd w:id="1"/>
    </w:p>
    <w:p w:rsidR="00692C67" w:rsidRPr="00692C67" w:rsidRDefault="00692C67" w:rsidP="00692C67">
      <w:p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b/>
          <w:bCs/>
          <w:sz w:val="24"/>
          <w:szCs w:val="24"/>
          <w:lang w:val="es-ES_tradnl" w:eastAsia="es-ES"/>
        </w:rPr>
        <w:t>Los artículos que cumplan con los requisitos temáticos y formales indicados en estas instrucciones, serán declarados como “recibido” y puestos a consideración del Comité Asesor Internacional para su evaluación. Los artículos que no se ajusten a estas normas serán devueltos a sus autores y serán de</w:t>
      </w:r>
      <w:r w:rsidRPr="00692C67">
        <w:rPr>
          <w:rFonts w:ascii="Arial" w:eastAsia="Times New Roman" w:hAnsi="Arial" w:cs="Arial"/>
          <w:b/>
          <w:bCs/>
          <w:sz w:val="24"/>
          <w:szCs w:val="24"/>
          <w:lang w:val="es-ES_tradnl" w:eastAsia="es-ES"/>
        </w:rPr>
        <w:softHyphen/>
        <w:t xml:space="preserve">clarados como “no recibido”. </w:t>
      </w:r>
      <w:r w:rsidRPr="00692C67">
        <w:rPr>
          <w:rFonts w:ascii="Arial" w:eastAsia="Times New Roman" w:hAnsi="Arial" w:cs="Arial"/>
          <w:sz w:val="24"/>
          <w:szCs w:val="24"/>
          <w:lang w:val="es-ES_tradnl" w:eastAsia="es-ES"/>
        </w:rPr>
        <w:t>EURE se reserva el derecho de hacer los cambios editoriales que considere convenientes.</w:t>
      </w:r>
    </w:p>
    <w:p w:rsidR="00692C67" w:rsidRPr="00692C67" w:rsidRDefault="00692C67" w:rsidP="00692C67">
      <w:pPr>
        <w:spacing w:after="120" w:line="240" w:lineRule="auto"/>
        <w:jc w:val="both"/>
        <w:rPr>
          <w:rFonts w:ascii="Arial" w:eastAsia="Times New Roman" w:hAnsi="Arial" w:cs="Arial"/>
          <w:sz w:val="24"/>
          <w:szCs w:val="24"/>
          <w:lang w:val="es-ES_tradnl" w:eastAsia="es-ES"/>
        </w:rPr>
      </w:pPr>
      <w:r w:rsidRPr="00692C67">
        <w:rPr>
          <w:rFonts w:ascii="Arial" w:eastAsia="Times New Roman" w:hAnsi="Arial" w:cs="Arial"/>
          <w:sz w:val="24"/>
          <w:szCs w:val="24"/>
          <w:lang w:val="es-ES_tradnl" w:eastAsia="es-ES"/>
        </w:rPr>
        <w:t xml:space="preserve">Las consultas y los envíos de artículos para todas las secciones, se deben remitir a Revista EURE, a la dirección de correo electrónico </w:t>
      </w:r>
      <w:hyperlink r:id="rId7" w:history="1">
        <w:r w:rsidRPr="00692C67">
          <w:rPr>
            <w:rFonts w:ascii="Arial" w:eastAsia="Times New Roman" w:hAnsi="Arial" w:cs="Arial"/>
            <w:color w:val="0000FF"/>
            <w:sz w:val="24"/>
            <w:szCs w:val="24"/>
            <w:u w:val="single"/>
            <w:lang w:val="es-ES_tradnl" w:eastAsia="es-ES"/>
          </w:rPr>
          <w:t>eure@uc.cl</w:t>
        </w:r>
      </w:hyperlink>
      <w:r w:rsidRPr="00692C67">
        <w:rPr>
          <w:rFonts w:ascii="Arial" w:eastAsia="Times New Roman" w:hAnsi="Arial" w:cs="Arial"/>
          <w:sz w:val="24"/>
          <w:szCs w:val="24"/>
          <w:lang w:val="es-ES_tradnl" w:eastAsia="es-ES"/>
        </w:rPr>
        <w:t>. El mensaje de los autores que acompaña el artículo debe afirmar que acepta todas las condiciones establecidas por estas normas.</w:t>
      </w:r>
    </w:p>
    <w:p w:rsidR="00692C67" w:rsidRPr="00692C67" w:rsidRDefault="00692C67" w:rsidP="00692C67">
      <w:pPr>
        <w:spacing w:after="120" w:line="240" w:lineRule="auto"/>
        <w:jc w:val="both"/>
        <w:rPr>
          <w:rFonts w:ascii="Arial" w:eastAsia="Times New Roman" w:hAnsi="Arial" w:cs="Arial"/>
          <w:sz w:val="20"/>
          <w:szCs w:val="20"/>
          <w:lang w:val="es-ES_tradnl" w:eastAsia="es-ES"/>
        </w:rPr>
      </w:pPr>
    </w:p>
    <w:p w:rsidR="00CB1E57" w:rsidRPr="00692C67" w:rsidRDefault="00CB1E57">
      <w:pPr>
        <w:rPr>
          <w:lang w:val="es-ES_tradnl"/>
        </w:rPr>
      </w:pPr>
    </w:p>
    <w:sectPr w:rsidR="00CB1E57" w:rsidRPr="00692C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3FBA"/>
    <w:multiLevelType w:val="hybridMultilevel"/>
    <w:tmpl w:val="0748C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8596C70"/>
    <w:multiLevelType w:val="hybridMultilevel"/>
    <w:tmpl w:val="F2461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6B64C22"/>
    <w:multiLevelType w:val="hybridMultilevel"/>
    <w:tmpl w:val="C6204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67"/>
    <w:rsid w:val="00692C67"/>
    <w:rsid w:val="00CB1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2C67"/>
    <w:rPr>
      <w:color w:val="0000FF"/>
      <w:u w:val="single"/>
    </w:rPr>
  </w:style>
  <w:style w:type="paragraph" w:styleId="NormalWeb">
    <w:name w:val="Normal (Web)"/>
    <w:basedOn w:val="Normal"/>
    <w:uiPriority w:val="99"/>
    <w:semiHidden/>
    <w:unhideWhenUsed/>
    <w:rsid w:val="00692C67"/>
    <w:pPr>
      <w:spacing w:before="100" w:beforeAutospacing="1" w:after="100" w:afterAutospacing="1" w:line="240" w:lineRule="auto"/>
    </w:pPr>
    <w:rPr>
      <w:rFonts w:ascii="Times New Roman" w:eastAsia="Times New Roman" w:hAnsi="Times New Roman" w:cs="Times New Roman"/>
      <w:color w:val="006600"/>
      <w:sz w:val="24"/>
      <w:szCs w:val="24"/>
      <w:lang w:eastAsia="es-ES"/>
    </w:rPr>
  </w:style>
  <w:style w:type="paragraph" w:styleId="Ttulo">
    <w:name w:val="Title"/>
    <w:basedOn w:val="Normal"/>
    <w:link w:val="TtuloCar"/>
    <w:uiPriority w:val="10"/>
    <w:qFormat/>
    <w:rsid w:val="00692C67"/>
    <w:pPr>
      <w:spacing w:after="0" w:line="240" w:lineRule="auto"/>
      <w:jc w:val="center"/>
    </w:pPr>
    <w:rPr>
      <w:rFonts w:ascii="Arial" w:eastAsia="Times New Roman" w:hAnsi="Arial" w:cs="Times New Roman"/>
      <w:b/>
      <w:szCs w:val="24"/>
      <w:lang w:val="es-ES_tradnl" w:eastAsia="es-ES"/>
    </w:rPr>
  </w:style>
  <w:style w:type="character" w:customStyle="1" w:styleId="TtuloCar">
    <w:name w:val="Título Car"/>
    <w:basedOn w:val="Fuentedeprrafopredeter"/>
    <w:link w:val="Ttulo"/>
    <w:uiPriority w:val="10"/>
    <w:rsid w:val="00692C67"/>
    <w:rPr>
      <w:rFonts w:ascii="Arial" w:eastAsia="Times New Roman" w:hAnsi="Arial" w:cs="Times New Roman"/>
      <w:b/>
      <w:szCs w:val="24"/>
      <w:lang w:val="es-ES_tradnl" w:eastAsia="es-ES"/>
    </w:rPr>
  </w:style>
  <w:style w:type="paragraph" w:styleId="Prrafodelista">
    <w:name w:val="List Paragraph"/>
    <w:basedOn w:val="Normal"/>
    <w:uiPriority w:val="34"/>
    <w:qFormat/>
    <w:rsid w:val="00692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2C67"/>
    <w:rPr>
      <w:color w:val="0000FF"/>
      <w:u w:val="single"/>
    </w:rPr>
  </w:style>
  <w:style w:type="paragraph" w:styleId="NormalWeb">
    <w:name w:val="Normal (Web)"/>
    <w:basedOn w:val="Normal"/>
    <w:uiPriority w:val="99"/>
    <w:semiHidden/>
    <w:unhideWhenUsed/>
    <w:rsid w:val="00692C67"/>
    <w:pPr>
      <w:spacing w:before="100" w:beforeAutospacing="1" w:after="100" w:afterAutospacing="1" w:line="240" w:lineRule="auto"/>
    </w:pPr>
    <w:rPr>
      <w:rFonts w:ascii="Times New Roman" w:eastAsia="Times New Roman" w:hAnsi="Times New Roman" w:cs="Times New Roman"/>
      <w:color w:val="006600"/>
      <w:sz w:val="24"/>
      <w:szCs w:val="24"/>
      <w:lang w:eastAsia="es-ES"/>
    </w:rPr>
  </w:style>
  <w:style w:type="paragraph" w:styleId="Ttulo">
    <w:name w:val="Title"/>
    <w:basedOn w:val="Normal"/>
    <w:link w:val="TtuloCar"/>
    <w:uiPriority w:val="10"/>
    <w:qFormat/>
    <w:rsid w:val="00692C67"/>
    <w:pPr>
      <w:spacing w:after="0" w:line="240" w:lineRule="auto"/>
      <w:jc w:val="center"/>
    </w:pPr>
    <w:rPr>
      <w:rFonts w:ascii="Arial" w:eastAsia="Times New Roman" w:hAnsi="Arial" w:cs="Times New Roman"/>
      <w:b/>
      <w:szCs w:val="24"/>
      <w:lang w:val="es-ES_tradnl" w:eastAsia="es-ES"/>
    </w:rPr>
  </w:style>
  <w:style w:type="character" w:customStyle="1" w:styleId="TtuloCar">
    <w:name w:val="Título Car"/>
    <w:basedOn w:val="Fuentedeprrafopredeter"/>
    <w:link w:val="Ttulo"/>
    <w:uiPriority w:val="10"/>
    <w:rsid w:val="00692C67"/>
    <w:rPr>
      <w:rFonts w:ascii="Arial" w:eastAsia="Times New Roman" w:hAnsi="Arial" w:cs="Times New Roman"/>
      <w:b/>
      <w:szCs w:val="24"/>
      <w:lang w:val="es-ES_tradnl" w:eastAsia="es-ES"/>
    </w:rPr>
  </w:style>
  <w:style w:type="paragraph" w:styleId="Prrafodelista">
    <w:name w:val="List Paragraph"/>
    <w:basedOn w:val="Normal"/>
    <w:uiPriority w:val="34"/>
    <w:qFormat/>
    <w:rsid w:val="00692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dalyc.uaemex.mx/Configuraci%C3%B3n%20local/CDMattos/Configuraci%C3%B3n%20local/Archivos%20temporales%20de%20Internet/Content.IE5/UV98ZE9B/eure@u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cl/scielo.php?script=sci_arttext&amp;pid=S0250-1612006000200002&amp;lng=es&amp;nrm=is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1652</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PC-SALINAS</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Salinas</dc:creator>
  <cp:lastModifiedBy>Dr Salinas</cp:lastModifiedBy>
  <cp:revision>1</cp:revision>
  <dcterms:created xsi:type="dcterms:W3CDTF">2013-01-23T18:41:00Z</dcterms:created>
  <dcterms:modified xsi:type="dcterms:W3CDTF">2013-01-23T18:46:00Z</dcterms:modified>
</cp:coreProperties>
</file>